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A65F">
      <w:pPr>
        <w:jc w:val="center"/>
        <w:rPr>
          <w:rFonts w:hint="default"/>
          <w:b/>
          <w:bCs/>
          <w:sz w:val="28"/>
          <w:szCs w:val="36"/>
          <w:lang w:val="en-US" w:eastAsia="zh-CN"/>
        </w:rPr>
      </w:pPr>
      <w:r>
        <w:rPr>
          <w:rFonts w:hint="eastAsia"/>
          <w:b/>
          <w:bCs/>
          <w:sz w:val="28"/>
          <w:szCs w:val="36"/>
          <w:lang w:val="en-US" w:eastAsia="zh-CN"/>
        </w:rPr>
        <w:t>同性伴侣家庭权利之收养权的域外保障情况</w:t>
      </w:r>
    </w:p>
    <w:p w14:paraId="0DBABD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在世界上，目前共有66个国家或地区已在法律上承认同性伴侣建立家庭的权利，并颁布了允许他们收养儿童的法律或政策。本数据库收集了两种主要的收养形式：共同收养（Joint Adoption）和第二父母收养（Second Parent Adoption）。</w:t>
      </w:r>
    </w:p>
    <w:p w14:paraId="7922C7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这些国家和地区</w:t>
      </w:r>
      <w:r>
        <w:rPr>
          <w:rFonts w:hint="eastAsia" w:ascii="宋体" w:hAnsi="宋体" w:eastAsia="宋体" w:cs="宋体"/>
          <w:sz w:val="24"/>
          <w:szCs w:val="24"/>
          <w:lang w:eastAsia="zh-CN"/>
        </w:rPr>
        <w:t>主要</w:t>
      </w:r>
      <w:r>
        <w:rPr>
          <w:rFonts w:hint="eastAsia" w:ascii="宋体" w:hAnsi="宋体" w:eastAsia="宋体" w:cs="宋体"/>
          <w:sz w:val="24"/>
          <w:szCs w:val="24"/>
          <w:lang w:val="en-US" w:eastAsia="zh-CN"/>
        </w:rPr>
        <w:t>采用了三种</w:t>
      </w:r>
      <w:r>
        <w:rPr>
          <w:rFonts w:hint="eastAsia" w:ascii="宋体" w:hAnsi="宋体" w:eastAsia="宋体" w:cs="宋体"/>
          <w:sz w:val="24"/>
          <w:szCs w:val="24"/>
          <w:lang w:eastAsia="zh-CN"/>
        </w:rPr>
        <w:t>保障机制：（</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婚姻平等法：对同性婚姻的法律承认通常包括平等的</w:t>
      </w:r>
      <w:r>
        <w:rPr>
          <w:rFonts w:hint="eastAsia" w:ascii="宋体" w:hAnsi="宋体" w:eastAsia="宋体" w:cs="宋体"/>
          <w:sz w:val="24"/>
          <w:szCs w:val="24"/>
          <w:lang w:val="en-US" w:eastAsia="zh-CN"/>
        </w:rPr>
        <w:t>收养</w:t>
      </w:r>
      <w:r>
        <w:rPr>
          <w:rFonts w:hint="eastAsia" w:ascii="宋体" w:hAnsi="宋体" w:eastAsia="宋体" w:cs="宋体"/>
          <w:sz w:val="24"/>
          <w:szCs w:val="24"/>
          <w:lang w:eastAsia="zh-CN"/>
        </w:rPr>
        <w:t>权；（</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反歧视法：明确保护人们免受基于性取向或家庭结构的歧视，</w:t>
      </w:r>
      <w:r>
        <w:rPr>
          <w:rFonts w:hint="eastAsia" w:ascii="宋体" w:hAnsi="宋体" w:eastAsia="宋体" w:cs="宋体"/>
          <w:sz w:val="24"/>
          <w:szCs w:val="24"/>
          <w:lang w:val="en-US" w:eastAsia="zh-CN"/>
        </w:rPr>
        <w:t>赋予平等的</w:t>
      </w:r>
      <w:r>
        <w:rPr>
          <w:rFonts w:hint="eastAsia" w:ascii="宋体" w:hAnsi="宋体" w:eastAsia="宋体" w:cs="宋体"/>
          <w:sz w:val="24"/>
          <w:szCs w:val="24"/>
          <w:lang w:eastAsia="zh-CN"/>
        </w:rPr>
        <w:t>收养权；（</w:t>
      </w:r>
      <w:r>
        <w:rPr>
          <w:rFonts w:hint="eastAsia" w:ascii="宋体" w:hAnsi="宋体" w:eastAsia="宋体" w:cs="宋体"/>
          <w:sz w:val="24"/>
          <w:szCs w:val="24"/>
          <w:lang w:val="en-US" w:eastAsia="zh-CN"/>
        </w:rPr>
        <w:t>3）司法保护</w:t>
      </w:r>
      <w:r>
        <w:rPr>
          <w:rFonts w:hint="eastAsia" w:ascii="宋体" w:hAnsi="宋体" w:eastAsia="宋体" w:cs="宋体"/>
          <w:sz w:val="24"/>
          <w:szCs w:val="24"/>
          <w:lang w:eastAsia="zh-CN"/>
        </w:rPr>
        <w:t>：法院在</w:t>
      </w:r>
      <w:r>
        <w:rPr>
          <w:rFonts w:hint="eastAsia" w:ascii="宋体" w:hAnsi="宋体" w:eastAsia="宋体" w:cs="宋体"/>
          <w:sz w:val="24"/>
          <w:szCs w:val="24"/>
          <w:lang w:val="en-US" w:eastAsia="zh-CN"/>
        </w:rPr>
        <w:t>保护平等的</w:t>
      </w:r>
      <w:r>
        <w:rPr>
          <w:rFonts w:hint="eastAsia" w:ascii="宋体" w:hAnsi="宋体" w:eastAsia="宋体" w:cs="宋体"/>
          <w:sz w:val="24"/>
          <w:szCs w:val="24"/>
          <w:lang w:eastAsia="zh-CN"/>
        </w:rPr>
        <w:t>收养权方面发挥了重要作用，特别是在立法进展缓慢的</w:t>
      </w:r>
      <w:r>
        <w:rPr>
          <w:rFonts w:hint="eastAsia" w:ascii="宋体" w:hAnsi="宋体" w:eastAsia="宋体" w:cs="宋体"/>
          <w:sz w:val="24"/>
          <w:szCs w:val="24"/>
          <w:lang w:val="en-US" w:eastAsia="zh-CN"/>
        </w:rPr>
        <w:t>国家和地区</w:t>
      </w:r>
      <w:r>
        <w:rPr>
          <w:rFonts w:hint="eastAsia" w:ascii="宋体" w:hAnsi="宋体" w:eastAsia="宋体" w:cs="宋体"/>
          <w:sz w:val="24"/>
          <w:szCs w:val="24"/>
          <w:lang w:eastAsia="zh-CN"/>
        </w:rPr>
        <w:t>。</w:t>
      </w:r>
    </w:p>
    <w:p w14:paraId="7C7B6F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5565C1C4">
      <w:pPr>
        <w:rPr>
          <w:rFonts w:hint="eastAsia" w:eastAsiaTheme="minorEastAsia"/>
          <w:lang w:eastAsia="zh-CN"/>
        </w:rPr>
      </w:pPr>
      <w:r>
        <w:rPr>
          <w:rFonts w:hint="eastAsia" w:eastAsiaTheme="minorEastAsia"/>
          <w:lang w:eastAsia="zh-CN"/>
        </w:rPr>
        <w:drawing>
          <wp:inline distT="0" distB="0" distL="114300" distR="114300">
            <wp:extent cx="5256530" cy="2988310"/>
            <wp:effectExtent l="6350" t="6350" r="20320" b="279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2324636">
      <w:pPr>
        <w:rPr>
          <w:rFonts w:hint="eastAsia" w:ascii="宋体" w:hAnsi="宋体" w:eastAsia="宋体" w:cs="宋体"/>
          <w:sz w:val="24"/>
          <w:szCs w:val="24"/>
          <w:lang w:val="en-US" w:eastAsia="zh-CN"/>
        </w:rPr>
      </w:pPr>
    </w:p>
    <w:p w14:paraId="0A036D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世界各国</w:t>
      </w:r>
      <w:bookmarkStart w:id="0" w:name="_GoBack"/>
      <w:bookmarkEnd w:id="0"/>
      <w:r>
        <w:rPr>
          <w:rFonts w:hint="eastAsia" w:ascii="宋体" w:hAnsi="宋体" w:eastAsia="宋体" w:cs="宋体"/>
          <w:sz w:val="24"/>
          <w:szCs w:val="32"/>
          <w:lang w:val="en-US" w:eastAsia="zh-CN"/>
        </w:rPr>
        <w:t>对同性伴侣收养权的承认与否，主要可以分为以下三种：</w:t>
      </w:r>
    </w:p>
    <w:p w14:paraId="2DEEBA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b/>
          <w:bCs/>
          <w:sz w:val="24"/>
          <w:szCs w:val="32"/>
          <w:lang w:eastAsia="zh-CN"/>
        </w:rPr>
        <w:t>1.全面承认和法律保障</w:t>
      </w:r>
    </w:p>
    <w:p w14:paraId="52E3F2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在许多拥有进步的 LGBTQ+ 权利的国家，法律完全承认同性伴侣是平等的父母，他们既可以共同</w:t>
      </w:r>
      <w:r>
        <w:rPr>
          <w:rFonts w:hint="eastAsia" w:ascii="宋体" w:hAnsi="宋体" w:eastAsia="宋体" w:cs="宋体"/>
          <w:sz w:val="24"/>
          <w:szCs w:val="32"/>
          <w:lang w:val="en-US" w:eastAsia="zh-CN"/>
        </w:rPr>
        <w:t>收养</w:t>
      </w:r>
      <w:r>
        <w:rPr>
          <w:rFonts w:hint="eastAsia" w:ascii="宋体" w:hAnsi="宋体" w:eastAsia="宋体" w:cs="宋体"/>
          <w:sz w:val="24"/>
          <w:szCs w:val="32"/>
          <w:lang w:eastAsia="zh-CN"/>
        </w:rPr>
        <w:t>，也可以由第二父母</w:t>
      </w:r>
      <w:r>
        <w:rPr>
          <w:rFonts w:hint="eastAsia" w:ascii="宋体" w:hAnsi="宋体" w:eastAsia="宋体" w:cs="宋体"/>
          <w:sz w:val="24"/>
          <w:szCs w:val="32"/>
          <w:lang w:val="en-US" w:eastAsia="zh-CN"/>
        </w:rPr>
        <w:t>收养</w:t>
      </w:r>
      <w:r>
        <w:rPr>
          <w:rFonts w:hint="eastAsia" w:ascii="宋体" w:hAnsi="宋体" w:eastAsia="宋体" w:cs="宋体"/>
          <w:sz w:val="24"/>
          <w:szCs w:val="32"/>
          <w:lang w:eastAsia="zh-CN"/>
        </w:rPr>
        <w:t>。这些权利通常得到反歧视法和更广泛的婚姻平等或民事伴侣关系法律框架的支持。</w:t>
      </w:r>
    </w:p>
    <w:p w14:paraId="745F36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如</w:t>
      </w:r>
      <w:r>
        <w:rPr>
          <w:rFonts w:hint="eastAsia" w:ascii="宋体" w:hAnsi="宋体" w:eastAsia="宋体" w:cs="宋体"/>
          <w:sz w:val="24"/>
          <w:szCs w:val="32"/>
          <w:lang w:eastAsia="zh-CN"/>
        </w:rPr>
        <w:t>欧洲瑞典、荷兰、德国、法国和西班牙等国规定同性伴侣享有完全的收养权。</w:t>
      </w:r>
      <w:r>
        <w:rPr>
          <w:rFonts w:hint="eastAsia" w:ascii="宋体" w:hAnsi="宋体" w:eastAsia="宋体" w:cs="宋体"/>
          <w:sz w:val="24"/>
          <w:szCs w:val="32"/>
          <w:lang w:val="en-US" w:eastAsia="zh-CN"/>
        </w:rPr>
        <w:t>此外，在</w:t>
      </w:r>
      <w:r>
        <w:rPr>
          <w:rFonts w:hint="eastAsia" w:ascii="宋体" w:hAnsi="宋体" w:eastAsia="宋体" w:cs="宋体"/>
          <w:sz w:val="24"/>
          <w:szCs w:val="32"/>
          <w:lang w:eastAsia="zh-CN"/>
        </w:rPr>
        <w:t>亚洲，泰国成为东南亚第一个同性婚姻合法化的国家，新法律于2025年1月22日生效，赋予同性伴侣与异性伴侣同等的法律权利，包括收养孩子的权利。</w:t>
      </w:r>
    </w:p>
    <w:p w14:paraId="26E89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2.部分承认或有条件获得</w:t>
      </w:r>
    </w:p>
    <w:p w14:paraId="17223C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一些</w:t>
      </w:r>
      <w:r>
        <w:rPr>
          <w:rFonts w:hint="eastAsia" w:ascii="宋体" w:hAnsi="宋体" w:eastAsia="宋体" w:cs="宋体"/>
          <w:sz w:val="24"/>
          <w:szCs w:val="32"/>
          <w:lang w:val="en-US" w:eastAsia="zh-CN"/>
        </w:rPr>
        <w:t>国家或地区</w:t>
      </w:r>
      <w:r>
        <w:rPr>
          <w:rFonts w:hint="eastAsia" w:ascii="宋体" w:hAnsi="宋体" w:eastAsia="宋体" w:cs="宋体"/>
          <w:sz w:val="24"/>
          <w:szCs w:val="32"/>
          <w:lang w:eastAsia="zh-CN"/>
        </w:rPr>
        <w:t>为同性伴侣提供有限的收养权，通常取决于婚姻或伴侣关系状况、与孩子的血缘关系。</w:t>
      </w:r>
    </w:p>
    <w:p w14:paraId="7560DF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例如，在</w:t>
      </w:r>
      <w:r>
        <w:rPr>
          <w:rFonts w:hint="eastAsia" w:ascii="宋体" w:hAnsi="宋体" w:eastAsia="宋体" w:cs="宋体"/>
          <w:sz w:val="24"/>
          <w:szCs w:val="32"/>
          <w:lang w:val="en-US" w:eastAsia="zh-CN"/>
        </w:rPr>
        <w:t>日本</w:t>
      </w:r>
      <w:r>
        <w:rPr>
          <w:rFonts w:hint="eastAsia" w:ascii="宋体" w:hAnsi="宋体" w:eastAsia="宋体" w:cs="宋体"/>
          <w:sz w:val="24"/>
          <w:szCs w:val="32"/>
          <w:lang w:eastAsia="zh-CN"/>
        </w:rPr>
        <w:t>，可以允许第二父母</w:t>
      </w:r>
      <w:r>
        <w:rPr>
          <w:rFonts w:hint="eastAsia" w:ascii="宋体" w:hAnsi="宋体" w:eastAsia="宋体" w:cs="宋体"/>
          <w:sz w:val="24"/>
          <w:szCs w:val="32"/>
          <w:lang w:val="en-US" w:eastAsia="zh-CN"/>
        </w:rPr>
        <w:t>收养</w:t>
      </w:r>
      <w:r>
        <w:rPr>
          <w:rFonts w:hint="eastAsia" w:ascii="宋体" w:hAnsi="宋体" w:eastAsia="宋体" w:cs="宋体"/>
          <w:sz w:val="24"/>
          <w:szCs w:val="32"/>
          <w:lang w:eastAsia="zh-CN"/>
        </w:rPr>
        <w:t>，但不允许共同领养。自2023年4月起，</w:t>
      </w:r>
      <w:r>
        <w:rPr>
          <w:rFonts w:hint="eastAsia" w:ascii="宋体" w:hAnsi="宋体" w:eastAsia="宋体" w:cs="宋体"/>
          <w:sz w:val="24"/>
          <w:szCs w:val="32"/>
          <w:lang w:val="en-US" w:eastAsia="zh-CN"/>
        </w:rPr>
        <w:t>日本</w:t>
      </w:r>
      <w:r>
        <w:rPr>
          <w:rFonts w:hint="eastAsia" w:ascii="宋体" w:hAnsi="宋体" w:eastAsia="宋体" w:cs="宋体"/>
          <w:sz w:val="24"/>
          <w:szCs w:val="32"/>
          <w:lang w:eastAsia="zh-CN"/>
        </w:rPr>
        <w:t>部分地区和东京都还建立了“伴侣家庭制度”，该制度允许已登记的伴侣通过伴侣宣誓制度，以有限的第二父母收养子女。</w:t>
      </w:r>
    </w:p>
    <w:p w14:paraId="67D29B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3.缺乏承认或禁止</w:t>
      </w:r>
    </w:p>
    <w:p w14:paraId="3BB44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在许多国家，特别是那些在宗教或文化上强烈反对 LGBTQ+ 权利的国家，不允许同性伴侣共同</w:t>
      </w:r>
      <w:r>
        <w:rPr>
          <w:rFonts w:hint="eastAsia" w:ascii="宋体" w:hAnsi="宋体" w:eastAsia="宋体" w:cs="宋体"/>
          <w:sz w:val="24"/>
          <w:szCs w:val="32"/>
          <w:lang w:val="en-US" w:eastAsia="zh-CN"/>
        </w:rPr>
        <w:t>收养</w:t>
      </w:r>
      <w:r>
        <w:rPr>
          <w:rFonts w:hint="eastAsia" w:ascii="宋体" w:hAnsi="宋体" w:eastAsia="宋体" w:cs="宋体"/>
          <w:sz w:val="24"/>
          <w:szCs w:val="32"/>
          <w:lang w:eastAsia="zh-CN"/>
        </w:rPr>
        <w:t>或作为第二父母</w:t>
      </w:r>
      <w:r>
        <w:rPr>
          <w:rFonts w:hint="eastAsia" w:ascii="宋体" w:hAnsi="宋体" w:eastAsia="宋体" w:cs="宋体"/>
          <w:sz w:val="24"/>
          <w:szCs w:val="32"/>
          <w:lang w:val="en-US" w:eastAsia="zh-CN"/>
        </w:rPr>
        <w:t>收养</w:t>
      </w:r>
      <w:r>
        <w:rPr>
          <w:rFonts w:hint="eastAsia" w:ascii="宋体" w:hAnsi="宋体" w:eastAsia="宋体" w:cs="宋体"/>
          <w:sz w:val="24"/>
          <w:szCs w:val="32"/>
          <w:lang w:eastAsia="zh-CN"/>
        </w:rPr>
        <w:t>。这些限制可能在法律中明文规定，也可能是由于缺乏针对LGBT+ 家庭的法律框架。</w:t>
      </w:r>
    </w:p>
    <w:p w14:paraId="30C0AC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例如，在</w:t>
      </w:r>
      <w:r>
        <w:rPr>
          <w:rFonts w:hint="eastAsia" w:ascii="宋体" w:hAnsi="宋体" w:eastAsia="宋体" w:cs="宋体"/>
          <w:sz w:val="24"/>
          <w:szCs w:val="32"/>
          <w:lang w:eastAsia="zh-CN"/>
        </w:rPr>
        <w:t>非洲</w:t>
      </w:r>
      <w:r>
        <w:rPr>
          <w:rFonts w:hint="eastAsia" w:ascii="宋体" w:hAnsi="宋体" w:eastAsia="宋体" w:cs="宋体"/>
          <w:sz w:val="24"/>
          <w:szCs w:val="32"/>
          <w:lang w:val="en-US" w:eastAsia="zh-CN"/>
        </w:rPr>
        <w:t>的</w:t>
      </w:r>
      <w:r>
        <w:rPr>
          <w:rFonts w:hint="eastAsia" w:ascii="宋体" w:hAnsi="宋体" w:eastAsia="宋体" w:cs="宋体"/>
          <w:sz w:val="24"/>
          <w:szCs w:val="32"/>
          <w:lang w:eastAsia="zh-CN"/>
        </w:rPr>
        <w:t>大多数国家，包括尼日利亚、乌干达和肯尼亚，由于保守的文化和宗教规范，完全禁止同性</w:t>
      </w:r>
      <w:r>
        <w:rPr>
          <w:rFonts w:hint="eastAsia" w:ascii="宋体" w:hAnsi="宋体" w:eastAsia="宋体" w:cs="宋体"/>
          <w:sz w:val="24"/>
          <w:szCs w:val="32"/>
          <w:lang w:val="en-US" w:eastAsia="zh-CN"/>
        </w:rPr>
        <w:t>收养</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在</w:t>
      </w:r>
      <w:r>
        <w:rPr>
          <w:rFonts w:hint="eastAsia" w:ascii="宋体" w:hAnsi="宋体" w:eastAsia="宋体" w:cs="宋体"/>
          <w:sz w:val="24"/>
          <w:szCs w:val="32"/>
          <w:lang w:eastAsia="zh-CN"/>
        </w:rPr>
        <w:t>亚洲，中国、印度和俄罗斯等国家不承认同性</w:t>
      </w:r>
      <w:r>
        <w:rPr>
          <w:rFonts w:hint="eastAsia" w:ascii="宋体" w:hAnsi="宋体" w:eastAsia="宋体" w:cs="宋体"/>
          <w:sz w:val="24"/>
          <w:szCs w:val="32"/>
          <w:lang w:val="en-US" w:eastAsia="zh-CN"/>
        </w:rPr>
        <w:t>收</w:t>
      </w:r>
      <w:r>
        <w:rPr>
          <w:rFonts w:hint="eastAsia" w:ascii="宋体" w:hAnsi="宋体" w:eastAsia="宋体" w:cs="宋体"/>
          <w:sz w:val="24"/>
          <w:szCs w:val="32"/>
          <w:lang w:eastAsia="zh-CN"/>
        </w:rPr>
        <w:t>养，这反映了更广泛的社会和法律歧视；</w:t>
      </w:r>
      <w:r>
        <w:rPr>
          <w:rFonts w:hint="eastAsia" w:ascii="宋体" w:hAnsi="宋体" w:eastAsia="宋体" w:cs="宋体"/>
          <w:sz w:val="24"/>
          <w:szCs w:val="32"/>
          <w:lang w:val="en-US" w:eastAsia="zh-CN"/>
        </w:rPr>
        <w:t>而</w:t>
      </w:r>
      <w:r>
        <w:rPr>
          <w:rFonts w:hint="eastAsia" w:ascii="宋体" w:hAnsi="宋体" w:eastAsia="宋体" w:cs="宋体"/>
          <w:sz w:val="24"/>
          <w:szCs w:val="32"/>
          <w:lang w:eastAsia="zh-CN"/>
        </w:rPr>
        <w:t>中东</w:t>
      </w:r>
      <w:r>
        <w:rPr>
          <w:rFonts w:hint="eastAsia" w:ascii="宋体" w:hAnsi="宋体" w:eastAsia="宋体" w:cs="宋体"/>
          <w:sz w:val="24"/>
          <w:szCs w:val="32"/>
          <w:lang w:val="en-US" w:eastAsia="zh-CN"/>
        </w:rPr>
        <w:t>的</w:t>
      </w:r>
      <w:r>
        <w:rPr>
          <w:rFonts w:hint="eastAsia" w:ascii="宋体" w:hAnsi="宋体" w:eastAsia="宋体" w:cs="宋体"/>
          <w:sz w:val="24"/>
          <w:szCs w:val="32"/>
          <w:lang w:eastAsia="zh-CN"/>
        </w:rPr>
        <w:t>任何国家都不承认同性伴侣的</w:t>
      </w:r>
      <w:r>
        <w:rPr>
          <w:rFonts w:hint="eastAsia" w:ascii="宋体" w:hAnsi="宋体" w:eastAsia="宋体" w:cs="宋体"/>
          <w:sz w:val="24"/>
          <w:szCs w:val="32"/>
          <w:lang w:val="en-US" w:eastAsia="zh-CN"/>
        </w:rPr>
        <w:t>收养</w:t>
      </w:r>
      <w:r>
        <w:rPr>
          <w:rFonts w:hint="eastAsia" w:ascii="宋体" w:hAnsi="宋体" w:eastAsia="宋体" w:cs="宋体"/>
          <w:sz w:val="24"/>
          <w:szCs w:val="32"/>
          <w:lang w:eastAsia="zh-CN"/>
        </w:rPr>
        <w:t>，在这些国家，LGBTQ+关系通常被定为刑事犯罪；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2D6EB6"/>
    <w:rsid w:val="56CDCF2C"/>
    <w:rsid w:val="BF2D6EB6"/>
    <w:rsid w:val="F2FDF5BB"/>
    <w:rsid w:val="F7F2B4E0"/>
    <w:rsid w:val="FE5F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是否保障同性伴侣的收养权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亚洲</c:v>
                </c:pt>
                <c:pt idx="1">
                  <c:v>欧洲</c:v>
                </c:pt>
                <c:pt idx="2">
                  <c:v>非洲</c:v>
                </c:pt>
                <c:pt idx="3">
                  <c:v>美洲</c:v>
                </c:pt>
                <c:pt idx="4">
                  <c:v>大洋洲</c:v>
                </c:pt>
              </c:strCache>
            </c:strRef>
          </c:cat>
          <c:val>
            <c:numRef>
              <c:f>Sheet1!$B$2:$B$6</c:f>
              <c:numCache>
                <c:formatCode>General</c:formatCode>
                <c:ptCount val="5"/>
                <c:pt idx="0">
                  <c:v>5</c:v>
                </c:pt>
                <c:pt idx="1">
                  <c:v>29</c:v>
                </c:pt>
                <c:pt idx="2">
                  <c:v>4</c:v>
                </c:pt>
                <c:pt idx="3">
                  <c:v>20</c:v>
                </c:pt>
                <c:pt idx="4">
                  <c:v>8</c:v>
                </c:pt>
              </c:numCache>
            </c:numRef>
          </c:val>
        </c:ser>
        <c:ser>
          <c:idx val="1"/>
          <c:order val="1"/>
          <c:tx>
            <c:strRef>
              <c:f>Sheet1!$C$1</c:f>
              <c:strCache>
                <c:ptCount val="1"/>
                <c:pt idx="0">
                  <c:v>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亚洲</c:v>
                </c:pt>
                <c:pt idx="1">
                  <c:v>欧洲</c:v>
                </c:pt>
                <c:pt idx="2">
                  <c:v>非洲</c:v>
                </c:pt>
                <c:pt idx="3">
                  <c:v>美洲</c:v>
                </c:pt>
                <c:pt idx="4">
                  <c:v>大洋洲</c:v>
                </c:pt>
              </c:strCache>
            </c:strRef>
          </c:cat>
          <c:val>
            <c:numRef>
              <c:f>Sheet1!$C$2:$C$6</c:f>
              <c:numCache>
                <c:formatCode>General</c:formatCode>
                <c:ptCount val="5"/>
                <c:pt idx="0">
                  <c:v>41</c:v>
                </c:pt>
                <c:pt idx="1">
                  <c:v>26</c:v>
                </c:pt>
                <c:pt idx="2">
                  <c:v>54</c:v>
                </c:pt>
                <c:pt idx="3">
                  <c:v>36</c:v>
                </c:pt>
                <c:pt idx="4">
                  <c:v>16</c:v>
                </c:pt>
              </c:numCache>
            </c:numRef>
          </c:val>
        </c:ser>
        <c:dLbls>
          <c:showLegendKey val="0"/>
          <c:showVal val="1"/>
          <c:showCatName val="0"/>
          <c:showSerName val="0"/>
          <c:showPercent val="0"/>
          <c:showBubbleSize val="0"/>
        </c:dLbls>
        <c:gapWidth val="246"/>
        <c:overlap val="-28"/>
        <c:axId val="73387758"/>
        <c:axId val="285121286"/>
      </c:barChart>
      <c:catAx>
        <c:axId val="733877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121286"/>
        <c:crosses val="autoZero"/>
        <c:auto val="1"/>
        <c:lblAlgn val="ctr"/>
        <c:lblOffset val="100"/>
        <c:noMultiLvlLbl val="0"/>
      </c:catAx>
      <c:valAx>
        <c:axId val="28512128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877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8a2739-ad66-43e5-be76-580934741c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856CB70E334B8D6BB6BC40181DE2" ma:contentTypeVersion="13" ma:contentTypeDescription="Create a new document." ma:contentTypeScope="" ma:versionID="67d9df668016fbfe40953d9f6afe049d">
  <xsd:schema xmlns:xsd="http://www.w3.org/2001/XMLSchema" xmlns:xs="http://www.w3.org/2001/XMLSchema" xmlns:p="http://schemas.microsoft.com/office/2006/metadata/properties" xmlns:ns2="e98de1c9-ed08-4c7b-a994-a51a34365c1b" xmlns:ns3="83d63b42-2059-4ddb-8266-7940e6cd0c7e" targetNamespace="http://schemas.microsoft.com/office/2006/metadata/properties" ma:root="true" ma:fieldsID="f222a05e1ae5c632c9926dd73e71f1ef" ns2:_="" ns3:_="">
    <xsd:import namespace="e98de1c9-ed08-4c7b-a994-a51a34365c1b"/>
    <xsd:import namespace="83d63b42-2059-4ddb-8266-7940e6cd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e1c9-ed08-4c7b-a994-a51a34365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62b19-075d-47f7-8b52-481c95c932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63b42-2059-4ddb-8266-7940e6cd0c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9593f-67d7-4421-bd70-c94bec0f69ae}" ma:internalName="TaxCatchAll" ma:showField="CatchAllData" ma:web="83d63b42-2059-4ddb-8266-7940e6cd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63b42-2059-4ddb-8266-7940e6cd0c7e" xsi:nil="true"/>
    <lcf76f155ced4ddcb4097134ff3c332f xmlns="e98de1c9-ed08-4c7b-a994-a51a34365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7E8B5C-BE96-410D-8524-EB7160819AA3}"/>
</file>

<file path=customXml/itemProps2.xml><?xml version="1.0" encoding="utf-8"?>
<ds:datastoreItem xmlns:ds="http://schemas.openxmlformats.org/officeDocument/2006/customXml" ds:itemID="{0AFD8937-19AA-407B-B1FF-C9F74277ADD7}"/>
</file>

<file path=customXml/itemProps3.xml><?xml version="1.0" encoding="utf-8"?>
<ds:datastoreItem xmlns:ds="http://schemas.openxmlformats.org/officeDocument/2006/customXml" ds:itemID="{AE3A51DC-5D11-460F-B4B9-36254CB31148}"/>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WPS_1621493850</dc:creator>
  <cp:lastModifiedBy>WPS_1621493850</cp:lastModifiedBy>
  <cp:revision>1</cp:revision>
  <dcterms:created xsi:type="dcterms:W3CDTF">2025-01-17T16:40:00Z</dcterms:created>
  <dcterms:modified xsi:type="dcterms:W3CDTF">2025-01-18T13:23:07Z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FA7886ECD1448B4FD8798A6798F1CE94_41</vt:lpwstr>
  </property>
  <property fmtid="{D5CDD505-2E9C-101B-9397-08002B2CF9AE}" pid="4" name="ContentTypeId">
    <vt:lpwstr>0x010100D2D7856CB70E334B8D6BB6BC40181DE2</vt:lpwstr>
  </property>
</Properties>
</file>